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eastAsia="宋体" w:cs="宋体"/>
          <w:sz w:val="24"/>
          <w:szCs w:val="24"/>
        </w:rPr>
      </w:pPr>
      <w:r>
        <w:rPr>
          <w:rFonts w:ascii="宋体" w:hAnsi="宋体" w:eastAsia="宋体" w:cs="宋体"/>
          <w:sz w:val="24"/>
          <w:szCs w:val="24"/>
        </w:rPr>
        <w:t xml:space="preserve">附件 </w:t>
      </w:r>
      <w:r>
        <w:rPr>
          <w:rFonts w:hint="eastAsia" w:ascii="宋体" w:hAnsi="宋体" w:eastAsia="宋体" w:cs="宋体"/>
          <w:sz w:val="24"/>
          <w:szCs w:val="24"/>
          <w:lang w:val="en-US" w:eastAsia="zh-CN"/>
        </w:rPr>
        <w:t>1</w:t>
      </w:r>
      <w:r>
        <w:rPr>
          <w:rFonts w:ascii="宋体" w:hAnsi="宋体" w:eastAsia="宋体" w:cs="宋体"/>
          <w:sz w:val="24"/>
          <w:szCs w:val="24"/>
        </w:rPr>
        <w:t>：</w:t>
      </w:r>
    </w:p>
    <w:p>
      <w:pPr>
        <w:jc w:val="left"/>
        <w:rPr>
          <w:rFonts w:ascii="宋体" w:hAnsi="宋体" w:eastAsia="宋体" w:cs="宋体"/>
          <w:sz w:val="24"/>
          <w:szCs w:val="24"/>
        </w:rPr>
      </w:pPr>
    </w:p>
    <w:p>
      <w:pPr>
        <w:jc w:val="center"/>
        <w:rPr>
          <w:rFonts w:ascii="宋体" w:hAnsi="宋体" w:eastAsia="宋体" w:cs="宋体"/>
          <w:b/>
          <w:bCs/>
          <w:sz w:val="28"/>
          <w:szCs w:val="28"/>
        </w:rPr>
      </w:pPr>
      <w:r>
        <w:rPr>
          <w:rFonts w:ascii="宋体" w:hAnsi="宋体" w:eastAsia="宋体" w:cs="宋体"/>
          <w:b/>
          <w:bCs/>
          <w:sz w:val="28"/>
          <w:szCs w:val="28"/>
        </w:rPr>
        <w:t>山东</w:t>
      </w:r>
      <w:r>
        <w:rPr>
          <w:rFonts w:hint="eastAsia" w:ascii="宋体" w:hAnsi="宋体" w:eastAsia="宋体" w:cs="宋体"/>
          <w:b/>
          <w:bCs/>
          <w:sz w:val="28"/>
          <w:szCs w:val="28"/>
          <w:lang w:eastAsia="zh-CN"/>
        </w:rPr>
        <w:t>艺术学院</w:t>
      </w:r>
      <w:r>
        <w:rPr>
          <w:rFonts w:ascii="宋体" w:hAnsi="宋体" w:eastAsia="宋体" w:cs="宋体"/>
          <w:b/>
          <w:bCs/>
          <w:sz w:val="28"/>
          <w:szCs w:val="28"/>
        </w:rPr>
        <w:t>-维普论文检测系统使用说明（</w:t>
      </w:r>
      <w:r>
        <w:rPr>
          <w:rFonts w:hint="eastAsia" w:ascii="宋体" w:hAnsi="宋体" w:eastAsia="宋体" w:cs="宋体"/>
          <w:b/>
          <w:bCs/>
          <w:sz w:val="28"/>
          <w:szCs w:val="28"/>
          <w:lang w:eastAsia="zh-CN"/>
        </w:rPr>
        <w:t>角色：院系管理员</w:t>
      </w:r>
      <w:r>
        <w:rPr>
          <w:rFonts w:ascii="宋体" w:hAnsi="宋体" w:eastAsia="宋体" w:cs="宋体"/>
          <w:b/>
          <w:bCs/>
          <w:sz w:val="28"/>
          <w:szCs w:val="28"/>
        </w:rPr>
        <w:t>）</w:t>
      </w:r>
    </w:p>
    <w:p>
      <w:pPr>
        <w:jc w:val="center"/>
        <w:rPr>
          <w:rFonts w:ascii="宋体" w:hAnsi="宋体" w:eastAsia="宋体" w:cs="宋体"/>
          <w:b/>
          <w:bCs/>
          <w:sz w:val="28"/>
          <w:szCs w:val="28"/>
        </w:rPr>
      </w:pPr>
    </w:p>
    <w:p>
      <w:pPr>
        <w:numPr>
          <w:ilvl w:val="0"/>
          <w:numId w:val="1"/>
        </w:numPr>
        <w:jc w:val="left"/>
        <w:rPr>
          <w:rFonts w:ascii="宋体" w:hAnsi="宋体" w:eastAsia="宋体" w:cs="宋体"/>
          <w:sz w:val="24"/>
          <w:szCs w:val="24"/>
        </w:rPr>
      </w:pPr>
      <w:r>
        <w:rPr>
          <w:rFonts w:ascii="宋体" w:hAnsi="宋体" w:eastAsia="宋体" w:cs="宋体"/>
          <w:sz w:val="24"/>
          <w:szCs w:val="24"/>
        </w:rPr>
        <w:t>选择【学院入口】</w:t>
      </w:r>
      <w:r>
        <w:rPr>
          <w:rFonts w:hint="eastAsia" w:ascii="宋体" w:hAnsi="宋体" w:eastAsia="宋体" w:cs="宋体"/>
          <w:sz w:val="24"/>
          <w:szCs w:val="24"/>
          <w:lang w:val="en-US" w:eastAsia="zh-CN"/>
        </w:rPr>
        <w:t>,进行登录</w:t>
      </w:r>
    </w:p>
    <w:p>
      <w:pPr>
        <w:numPr>
          <w:ilvl w:val="0"/>
          <w:numId w:val="0"/>
        </w:numPr>
        <w:jc w:val="left"/>
        <w:rPr>
          <w:rFonts w:ascii="宋体" w:hAnsi="宋体" w:eastAsia="宋体" w:cs="宋体"/>
          <w:sz w:val="24"/>
          <w:szCs w:val="24"/>
        </w:rPr>
      </w:pPr>
    </w:p>
    <w:p>
      <w:pPr>
        <w:numPr>
          <w:ilvl w:val="0"/>
          <w:numId w:val="0"/>
        </w:numPr>
        <w:jc w:val="left"/>
      </w:pPr>
      <w:r>
        <w:drawing>
          <wp:inline distT="0" distB="0" distL="114300" distR="114300">
            <wp:extent cx="5271135" cy="1988820"/>
            <wp:effectExtent l="0" t="0" r="571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71135" cy="1988820"/>
                    </a:xfrm>
                    <a:prstGeom prst="rect">
                      <a:avLst/>
                    </a:prstGeom>
                    <a:noFill/>
                    <a:ln w="9525">
                      <a:noFill/>
                    </a:ln>
                  </pic:spPr>
                </pic:pic>
              </a:graphicData>
            </a:graphic>
          </wp:inline>
        </w:drawing>
      </w:r>
    </w:p>
    <w:p>
      <w:pPr>
        <w:numPr>
          <w:ilvl w:val="0"/>
          <w:numId w:val="0"/>
        </w:numPr>
        <w:rPr>
          <w:rFonts w:hint="eastAsia" w:asciiTheme="majorEastAsia" w:hAnsiTheme="majorEastAsia" w:eastAsiaTheme="majorEastAsia" w:cstheme="majorEastAsia"/>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numPr>
          <w:ilvl w:val="0"/>
          <w:numId w:val="0"/>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登陆后，选择论文检测--论文提交功能</w:t>
      </w:r>
    </w:p>
    <w:p>
      <w:pPr>
        <w:numPr>
          <w:ilvl w:val="0"/>
          <w:numId w:val="0"/>
        </w:numPr>
        <w:rPr>
          <w:rFonts w:hint="eastAsia" w:asciiTheme="majorEastAsia" w:hAnsiTheme="majorEastAsia" w:eastAsiaTheme="majorEastAsia" w:cstheme="majorEastAsia"/>
          <w:sz w:val="24"/>
          <w:szCs w:val="24"/>
        </w:rPr>
      </w:pPr>
    </w:p>
    <w:p>
      <w:pPr>
        <w:numPr>
          <w:ilvl w:val="0"/>
          <w:numId w:val="0"/>
        </w:numPr>
        <w:rPr>
          <w:rFonts w:hint="eastAsia" w:asciiTheme="majorEastAsia" w:hAnsiTheme="majorEastAsia" w:eastAsiaTheme="majorEastAsia" w:cstheme="majorEastAsia"/>
          <w:sz w:val="24"/>
          <w:szCs w:val="24"/>
        </w:rPr>
      </w:pPr>
    </w:p>
    <w:p>
      <w:pPr>
        <w:jc w:val="center"/>
        <w:rPr>
          <w:rFonts w:hint="eastAsia" w:asciiTheme="majorEastAsia" w:hAnsiTheme="majorEastAsia" w:eastAsiaTheme="majorEastAsia" w:cstheme="majorEastAsia"/>
          <w:sz w:val="24"/>
          <w:szCs w:val="32"/>
        </w:rPr>
      </w:pPr>
      <w:r>
        <w:drawing>
          <wp:inline distT="0" distB="0" distL="114300" distR="114300">
            <wp:extent cx="1437005" cy="3507105"/>
            <wp:effectExtent l="0" t="0" r="10795"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1437005" cy="3507105"/>
                    </a:xfrm>
                    <a:prstGeom prst="rect">
                      <a:avLst/>
                    </a:prstGeom>
                    <a:noFill/>
                    <a:ln w="9525">
                      <a:noFill/>
                    </a:ln>
                  </pic:spPr>
                </pic:pic>
              </a:graphicData>
            </a:graphic>
          </wp:inline>
        </w:drawing>
      </w:r>
    </w:p>
    <w:p>
      <w:pPr>
        <w:rPr>
          <w:rFonts w:hint="eastAsia" w:asciiTheme="majorEastAsia" w:hAnsiTheme="majorEastAsia" w:eastAsiaTheme="majorEastAsia" w:cstheme="majorEastAsia"/>
          <w:sz w:val="24"/>
          <w:szCs w:val="32"/>
        </w:rPr>
      </w:pPr>
      <w:r>
        <w:rPr>
          <w:rFonts w:hint="eastAsia" w:asciiTheme="majorEastAsia" w:hAnsiTheme="majorEastAsia" w:eastAsiaTheme="majorEastAsia" w:cstheme="majorEastAsia"/>
          <w:sz w:val="24"/>
          <w:szCs w:val="32"/>
        </w:rPr>
        <w:t>（1）上传分类--根据学校要求可选可不选</w:t>
      </w:r>
    </w:p>
    <w:p>
      <w:pPr>
        <w:jc w:val="center"/>
      </w:pPr>
      <w:r>
        <w:drawing>
          <wp:inline distT="0" distB="0" distL="114300" distR="114300">
            <wp:extent cx="5273675" cy="3584575"/>
            <wp:effectExtent l="0" t="0" r="3175" b="158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5273675" cy="3584575"/>
                    </a:xfrm>
                    <a:prstGeom prst="rect">
                      <a:avLst/>
                    </a:prstGeom>
                    <a:noFill/>
                    <a:ln w="9525">
                      <a:noFill/>
                    </a:ln>
                  </pic:spPr>
                </pic:pic>
              </a:graphicData>
            </a:graphic>
          </wp:inline>
        </w:drawing>
      </w:r>
    </w:p>
    <w:p>
      <w:pPr>
        <w:jc w:val="center"/>
      </w:pPr>
    </w:p>
    <w:p/>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（2）组织架构--</w:t>
      </w:r>
      <w:r>
        <w:rPr>
          <w:rFonts w:hint="eastAsia" w:asciiTheme="majorEastAsia" w:hAnsiTheme="majorEastAsia" w:eastAsiaTheme="majorEastAsia" w:cstheme="majorEastAsia"/>
          <w:sz w:val="24"/>
          <w:szCs w:val="24"/>
          <w:lang w:eastAsia="zh-CN"/>
        </w:rPr>
        <w:t>选填</w:t>
      </w:r>
      <w:r>
        <w:rPr>
          <w:rFonts w:hint="eastAsia" w:asciiTheme="majorEastAsia" w:hAnsiTheme="majorEastAsia" w:eastAsiaTheme="majorEastAsia" w:cstheme="majorEastAsia"/>
          <w:sz w:val="24"/>
          <w:szCs w:val="24"/>
        </w:rPr>
        <w:t>，根据学校要求选择所在的专业</w:t>
      </w:r>
      <w:r>
        <w:rPr>
          <w:rFonts w:hint="eastAsia" w:asciiTheme="majorEastAsia" w:hAnsiTheme="majorEastAsia" w:eastAsiaTheme="majorEastAsia" w:cstheme="majorEastAsia"/>
          <w:sz w:val="24"/>
          <w:szCs w:val="24"/>
          <w:lang w:eastAsia="zh-CN"/>
        </w:rPr>
        <w:t>。建议选择，便于检测结果归类。</w:t>
      </w:r>
    </w:p>
    <w:p>
      <w:pPr>
        <w:jc w:val="left"/>
      </w:pPr>
      <w:r>
        <w:drawing>
          <wp:inline distT="0" distB="0" distL="114300" distR="114300">
            <wp:extent cx="4669155" cy="3442970"/>
            <wp:effectExtent l="0" t="0" r="17145" b="508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7"/>
                    <a:srcRect b="1211"/>
                    <a:stretch>
                      <a:fillRect/>
                    </a:stretch>
                  </pic:blipFill>
                  <pic:spPr>
                    <a:xfrm>
                      <a:off x="0" y="0"/>
                      <a:ext cx="4669155" cy="3442970"/>
                    </a:xfrm>
                    <a:prstGeom prst="rect">
                      <a:avLst/>
                    </a:prstGeom>
                    <a:noFill/>
                    <a:ln w="9525">
                      <a:noFill/>
                    </a:ln>
                  </pic:spPr>
                </pic:pic>
              </a:graphicData>
            </a:graphic>
          </wp:inline>
        </w:drawing>
      </w:r>
    </w:p>
    <w:p>
      <w:pPr>
        <w:jc w:val="center"/>
        <w:rPr>
          <w:rFonts w:hint="eastAsia" w:asciiTheme="majorEastAsia" w:hAnsiTheme="majorEastAsia" w:eastAsiaTheme="majorEastAsia" w:cstheme="majorEastAsia"/>
          <w:sz w:val="24"/>
          <w:szCs w:val="32"/>
        </w:rPr>
      </w:pPr>
    </w:p>
    <w:p>
      <w:pPr>
        <w:rPr>
          <w:rFonts w:hint="eastAsia" w:asciiTheme="majorEastAsia" w:hAnsiTheme="majorEastAsia" w:eastAsiaTheme="majorEastAsia" w:cstheme="majorEastAsia"/>
          <w:sz w:val="24"/>
          <w:szCs w:val="32"/>
        </w:rPr>
      </w:pPr>
      <w:r>
        <w:rPr>
          <w:rFonts w:hint="eastAsia" w:asciiTheme="majorEastAsia" w:hAnsiTheme="majorEastAsia" w:eastAsiaTheme="majorEastAsia" w:cstheme="majorEastAsia"/>
          <w:sz w:val="24"/>
          <w:szCs w:val="32"/>
        </w:rPr>
        <w:t>（3）上传论文--</w:t>
      </w:r>
      <w:r>
        <w:rPr>
          <w:rFonts w:hint="eastAsia" w:asciiTheme="majorEastAsia" w:hAnsiTheme="majorEastAsia" w:eastAsiaTheme="majorEastAsia" w:cstheme="majorEastAsia"/>
          <w:sz w:val="24"/>
          <w:szCs w:val="24"/>
        </w:rPr>
        <w:t>可选择直接上传压缩包文件（压缩包在200MB以内，支持文件格式为WinRAR 压缩文件 (.rar)）</w:t>
      </w:r>
    </w:p>
    <w:p>
      <w:pPr>
        <w:jc w:val="center"/>
      </w:pPr>
      <w:r>
        <w:drawing>
          <wp:inline distT="0" distB="0" distL="114300" distR="114300">
            <wp:extent cx="5273040" cy="4032885"/>
            <wp:effectExtent l="0" t="0" r="3810" b="571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8"/>
                    <a:stretch>
                      <a:fillRect/>
                    </a:stretch>
                  </pic:blipFill>
                  <pic:spPr>
                    <a:xfrm>
                      <a:off x="0" y="0"/>
                      <a:ext cx="5273040" cy="4032885"/>
                    </a:xfrm>
                    <a:prstGeom prst="rect">
                      <a:avLst/>
                    </a:prstGeom>
                    <a:noFill/>
                    <a:ln w="9525">
                      <a:noFill/>
                    </a:ln>
                  </pic:spPr>
                </pic:pic>
              </a:graphicData>
            </a:graphic>
          </wp:inline>
        </w:drawing>
      </w:r>
    </w:p>
    <w:p>
      <w:pPr>
        <w:jc w:val="center"/>
        <w:rPr>
          <w:rFonts w:hint="eastAsia" w:asciiTheme="majorEastAsia" w:hAnsiTheme="majorEastAsia" w:eastAsiaTheme="majorEastAsia" w:cstheme="majorEastAsia"/>
          <w:sz w:val="24"/>
          <w:szCs w:val="32"/>
        </w:rPr>
      </w:pPr>
    </w:p>
    <w:p>
      <w:pPr>
        <w:tabs>
          <w:tab w:val="left" w:pos="1109"/>
        </w:tabs>
      </w:pPr>
    </w:p>
    <w:p>
      <w:pPr>
        <w:tabs>
          <w:tab w:val="left" w:pos="1109"/>
        </w:tabs>
      </w:pPr>
    </w:p>
    <w:p>
      <w:pPr>
        <w:tabs>
          <w:tab w:val="left" w:pos="1109"/>
        </w:tabs>
      </w:pPr>
    </w:p>
    <w:p>
      <w:pPr>
        <w:tabs>
          <w:tab w:val="left" w:pos="1109"/>
        </w:tabs>
      </w:pPr>
    </w:p>
    <w:p>
      <w:pPr>
        <w:tabs>
          <w:tab w:val="left" w:pos="1109"/>
        </w:tabs>
        <w:rPr>
          <w:rFonts w:hint="eastAsia" w:asciiTheme="majorEastAsia" w:hAnsiTheme="majorEastAsia" w:eastAsiaTheme="majorEastAsia" w:cstheme="majorEastAsia"/>
          <w:sz w:val="24"/>
          <w:szCs w:val="32"/>
        </w:rPr>
      </w:pPr>
      <w:r>
        <w:rPr>
          <w:rFonts w:hint="eastAsia" w:asciiTheme="majorEastAsia" w:hAnsiTheme="majorEastAsia" w:eastAsiaTheme="majorEastAsia" w:cstheme="majorEastAsia"/>
          <w:sz w:val="24"/>
          <w:szCs w:val="32"/>
        </w:rPr>
        <w:t>（4）确认文档信息-确认信息正确后，点击确认提交</w:t>
      </w:r>
    </w:p>
    <w:p>
      <w:pPr>
        <w:jc w:val="left"/>
      </w:pPr>
      <w:r>
        <w:drawing>
          <wp:inline distT="0" distB="0" distL="114300" distR="114300">
            <wp:extent cx="5400040" cy="1693545"/>
            <wp:effectExtent l="9525" t="9525" r="19685"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9" cstate="print"/>
                    <a:stretch>
                      <a:fillRect/>
                    </a:stretch>
                  </pic:blipFill>
                  <pic:spPr>
                    <a:xfrm>
                      <a:off x="0" y="0"/>
                      <a:ext cx="5400040" cy="1693545"/>
                    </a:xfrm>
                    <a:prstGeom prst="rect">
                      <a:avLst/>
                    </a:prstGeom>
                    <a:noFill/>
                    <a:ln w="9525">
                      <a:solidFill>
                        <a:schemeClr val="tx1"/>
                      </a:solidFill>
                    </a:ln>
                  </pic:spPr>
                </pic:pic>
              </a:graphicData>
            </a:graphic>
          </wp:inline>
        </w:drawing>
      </w:r>
    </w:p>
    <w:p/>
    <w:p>
      <w:pPr>
        <w:rPr>
          <w:rFonts w:hint="eastAsia" w:asciiTheme="majorEastAsia" w:hAnsiTheme="majorEastAsia" w:eastAsiaTheme="majorEastAsia" w:cstheme="majorEastAsia"/>
          <w:sz w:val="24"/>
          <w:szCs w:val="32"/>
        </w:rPr>
      </w:pPr>
    </w:p>
    <w:p>
      <w:pPr>
        <w:rPr>
          <w:rFonts w:hint="eastAsia" w:asciiTheme="majorEastAsia" w:hAnsiTheme="majorEastAsia" w:eastAsiaTheme="majorEastAsia" w:cstheme="majorEastAsia"/>
          <w:sz w:val="24"/>
          <w:szCs w:val="32"/>
        </w:rPr>
      </w:pPr>
    </w:p>
    <w:p>
      <w:pPr>
        <w:rPr>
          <w:rFonts w:hint="eastAsia" w:asciiTheme="majorEastAsia" w:hAnsiTheme="majorEastAsia" w:eastAsiaTheme="majorEastAsia" w:cstheme="majorEastAsia"/>
          <w:sz w:val="24"/>
          <w:szCs w:val="32"/>
        </w:rPr>
      </w:pPr>
    </w:p>
    <w:p>
      <w:pPr>
        <w:rPr>
          <w:rFonts w:hint="eastAsia" w:asciiTheme="majorEastAsia" w:hAnsiTheme="majorEastAsia" w:eastAsiaTheme="majorEastAsia" w:cstheme="majorEastAsia"/>
          <w:sz w:val="24"/>
          <w:szCs w:val="32"/>
        </w:rPr>
      </w:pPr>
    </w:p>
    <w:p>
      <w:pPr>
        <w:rPr>
          <w:rFonts w:hint="eastAsia" w:asciiTheme="majorEastAsia" w:hAnsiTheme="majorEastAsia" w:eastAsiaTheme="majorEastAsia" w:cstheme="majorEastAsia"/>
          <w:sz w:val="24"/>
          <w:szCs w:val="32"/>
        </w:rPr>
      </w:pPr>
    </w:p>
    <w:p>
      <w:pPr>
        <w:rPr>
          <w:rFonts w:hint="eastAsia" w:asciiTheme="majorEastAsia" w:hAnsiTheme="majorEastAsia" w:eastAsiaTheme="majorEastAsia" w:cstheme="majorEastAsia"/>
          <w:sz w:val="24"/>
          <w:szCs w:val="32"/>
        </w:rPr>
      </w:pPr>
      <w:r>
        <w:rPr>
          <w:rFonts w:hint="eastAsia" w:asciiTheme="majorEastAsia" w:hAnsiTheme="majorEastAsia" w:eastAsiaTheme="majorEastAsia" w:cstheme="majorEastAsia"/>
          <w:sz w:val="24"/>
          <w:szCs w:val="32"/>
        </w:rPr>
        <w:t>（5）检测范围-确认检测范围的比对数据库，点击确认提交</w:t>
      </w:r>
    </w:p>
    <w:p>
      <w:pPr>
        <w:jc w:val="center"/>
      </w:pPr>
      <w:r>
        <w:drawing>
          <wp:inline distT="0" distB="0" distL="114300" distR="114300">
            <wp:extent cx="5400040" cy="1483360"/>
            <wp:effectExtent l="9525" t="9525" r="1968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0" cstate="print"/>
                    <a:stretch>
                      <a:fillRect/>
                    </a:stretch>
                  </pic:blipFill>
                  <pic:spPr>
                    <a:xfrm>
                      <a:off x="0" y="0"/>
                      <a:ext cx="5400040" cy="1483360"/>
                    </a:xfrm>
                    <a:prstGeom prst="rect">
                      <a:avLst/>
                    </a:prstGeom>
                    <a:noFill/>
                    <a:ln w="9525">
                      <a:solidFill>
                        <a:schemeClr val="tx1"/>
                      </a:solidFill>
                    </a:ln>
                  </pic:spPr>
                </pic:pic>
              </a:graphicData>
            </a:graphic>
          </wp:inline>
        </w:drawing>
      </w:r>
    </w:p>
    <w:p>
      <w:pPr>
        <w:jc w:val="center"/>
      </w:pPr>
    </w:p>
    <w:p>
      <w:pPr>
        <w:jc w:val="center"/>
      </w:pPr>
    </w:p>
    <w:p>
      <w:pPr>
        <w:rPr>
          <w:rFonts w:hint="eastAsia" w:asciiTheme="majorEastAsia" w:hAnsiTheme="majorEastAsia" w:eastAsiaTheme="majorEastAsia" w:cstheme="majorEastAsia"/>
          <w:sz w:val="24"/>
          <w:szCs w:val="32"/>
        </w:rPr>
      </w:pPr>
      <w:r>
        <w:rPr>
          <w:rFonts w:hint="eastAsia" w:asciiTheme="majorEastAsia" w:hAnsiTheme="majorEastAsia" w:eastAsiaTheme="majorEastAsia" w:cstheme="majorEastAsia"/>
          <w:sz w:val="24"/>
          <w:szCs w:val="32"/>
        </w:rPr>
        <w:t>（6）论文提交-选择立即检测，等待检测结果即可</w:t>
      </w:r>
    </w:p>
    <w:p>
      <w:pPr>
        <w:jc w:val="center"/>
      </w:pPr>
      <w:r>
        <w:drawing>
          <wp:inline distT="0" distB="0" distL="114300" distR="114300">
            <wp:extent cx="5271770" cy="1638300"/>
            <wp:effectExtent l="9525" t="9525" r="14605"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1" cstate="print"/>
                    <a:stretch>
                      <a:fillRect/>
                    </a:stretch>
                  </pic:blipFill>
                  <pic:spPr>
                    <a:xfrm>
                      <a:off x="0" y="0"/>
                      <a:ext cx="5271770" cy="1638300"/>
                    </a:xfrm>
                    <a:prstGeom prst="rect">
                      <a:avLst/>
                    </a:prstGeom>
                    <a:noFill/>
                    <a:ln w="9525">
                      <a:solidFill>
                        <a:schemeClr val="tx1"/>
                      </a:solidFill>
                    </a:ln>
                  </pic:spPr>
                </pic:pic>
              </a:graphicData>
            </a:graphic>
          </wp:inline>
        </w:drawing>
      </w:r>
    </w:p>
    <w:p/>
    <w:p/>
    <w:p/>
    <w:p>
      <w:pPr>
        <w:jc w:val="left"/>
      </w:pPr>
    </w:p>
    <w:p>
      <w:pPr>
        <w:rPr>
          <w:rFonts w:ascii="宋体" w:hAnsi="宋体" w:eastAsia="宋体" w:cs="宋体"/>
          <w:sz w:val="24"/>
          <w:szCs w:val="24"/>
        </w:rPr>
      </w:pP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论文情况统计分析功能</w:t>
      </w:r>
    </w:p>
    <w:p>
      <w:pPr>
        <w:jc w:val="center"/>
        <w:rPr>
          <w:rFonts w:ascii="宋体" w:hAnsi="宋体" w:eastAsia="宋体" w:cs="宋体"/>
          <w:sz w:val="24"/>
          <w:szCs w:val="24"/>
        </w:rPr>
      </w:pPr>
      <w:r>
        <w:drawing>
          <wp:inline distT="0" distB="0" distL="114300" distR="114300">
            <wp:extent cx="1374140" cy="3637915"/>
            <wp:effectExtent l="0" t="0" r="16510" b="63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2"/>
                    <a:stretch>
                      <a:fillRect/>
                    </a:stretch>
                  </pic:blipFill>
                  <pic:spPr>
                    <a:xfrm>
                      <a:off x="0" y="0"/>
                      <a:ext cx="1374140" cy="3637915"/>
                    </a:xfrm>
                    <a:prstGeom prst="rect">
                      <a:avLst/>
                    </a:prstGeom>
                    <a:noFill/>
                    <a:ln w="9525">
                      <a:noFill/>
                    </a:ln>
                  </pic:spPr>
                </pic:pic>
              </a:graphicData>
            </a:graphic>
          </wp:inline>
        </w:drawing>
      </w:r>
    </w:p>
    <w:p>
      <w:pPr>
        <w:rPr>
          <w:rFonts w:hint="eastAsia" w:asciiTheme="majorEastAsia" w:hAnsiTheme="majorEastAsia" w:eastAsiaTheme="majorEastAsia" w:cstheme="majorEastAsia"/>
          <w:sz w:val="24"/>
          <w:szCs w:val="32"/>
        </w:rPr>
      </w:pPr>
      <w:r>
        <w:rPr>
          <w:rFonts w:hint="eastAsia" w:asciiTheme="majorEastAsia" w:hAnsiTheme="majorEastAsia" w:eastAsiaTheme="majorEastAsia" w:cstheme="majorEastAsia"/>
          <w:sz w:val="24"/>
          <w:szCs w:val="32"/>
        </w:rPr>
        <w:t>（1）论文提交统计--针对提交情况进行统计，可选择要统计的角色（如老师、学生），可选择范围大小（如：专业、班级），选择完毕后可根据情况选择生成表单或柱状图。</w:t>
      </w:r>
    </w:p>
    <w:p>
      <w:r>
        <w:drawing>
          <wp:inline distT="0" distB="0" distL="114300" distR="114300">
            <wp:extent cx="5271135" cy="2127250"/>
            <wp:effectExtent l="0" t="0" r="5715" b="635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3"/>
                    <a:stretch>
                      <a:fillRect/>
                    </a:stretch>
                  </pic:blipFill>
                  <pic:spPr>
                    <a:xfrm>
                      <a:off x="0" y="0"/>
                      <a:ext cx="5271135" cy="2127250"/>
                    </a:xfrm>
                    <a:prstGeom prst="rect">
                      <a:avLst/>
                    </a:prstGeom>
                    <a:noFill/>
                    <a:ln w="9525">
                      <a:noFill/>
                    </a:ln>
                  </pic:spPr>
                </pic:pic>
              </a:graphicData>
            </a:graphic>
          </wp:inline>
        </w:drawing>
      </w: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rPr>
          <w:rFonts w:hint="eastAsia" w:asciiTheme="majorEastAsia" w:hAnsiTheme="majorEastAsia" w:eastAsiaTheme="majorEastAsia" w:cstheme="majorEastAsia"/>
          <w:sz w:val="24"/>
          <w:szCs w:val="32"/>
        </w:rPr>
      </w:pPr>
      <w:r>
        <w:rPr>
          <w:rFonts w:hint="eastAsia" w:asciiTheme="majorEastAsia" w:hAnsiTheme="majorEastAsia" w:eastAsiaTheme="majorEastAsia" w:cstheme="majorEastAsia"/>
          <w:sz w:val="24"/>
          <w:szCs w:val="32"/>
        </w:rPr>
        <w:t>（2）论文</w:t>
      </w:r>
      <w:r>
        <w:rPr>
          <w:rFonts w:hint="eastAsia" w:asciiTheme="majorEastAsia" w:hAnsiTheme="majorEastAsia" w:eastAsiaTheme="majorEastAsia" w:cstheme="majorEastAsia"/>
          <w:sz w:val="24"/>
          <w:szCs w:val="32"/>
          <w:lang w:eastAsia="zh-CN"/>
        </w:rPr>
        <w:t>通过率</w:t>
      </w:r>
      <w:r>
        <w:rPr>
          <w:rFonts w:hint="eastAsia" w:asciiTheme="majorEastAsia" w:hAnsiTheme="majorEastAsia" w:eastAsiaTheme="majorEastAsia" w:cstheme="majorEastAsia"/>
          <w:sz w:val="24"/>
          <w:szCs w:val="32"/>
        </w:rPr>
        <w:t>统计--针对</w:t>
      </w:r>
      <w:r>
        <w:rPr>
          <w:rFonts w:hint="eastAsia" w:asciiTheme="majorEastAsia" w:hAnsiTheme="majorEastAsia" w:eastAsiaTheme="majorEastAsia" w:cstheme="majorEastAsia"/>
          <w:sz w:val="24"/>
          <w:szCs w:val="32"/>
          <w:lang w:eastAsia="zh-CN"/>
        </w:rPr>
        <w:t>通过</w:t>
      </w:r>
      <w:r>
        <w:rPr>
          <w:rFonts w:hint="eastAsia" w:asciiTheme="majorEastAsia" w:hAnsiTheme="majorEastAsia" w:eastAsiaTheme="majorEastAsia" w:cstheme="majorEastAsia"/>
          <w:sz w:val="24"/>
          <w:szCs w:val="32"/>
        </w:rPr>
        <w:t>情况进行统计，可选择要统计的角色（如老师、学生），可选择范围大小（如：专业、班级），选择完毕后可根据情况选择生成表单或柱状图。</w:t>
      </w:r>
    </w:p>
    <w:p>
      <w:r>
        <w:drawing>
          <wp:inline distT="0" distB="0" distL="114300" distR="114300">
            <wp:extent cx="5270500" cy="2033905"/>
            <wp:effectExtent l="0" t="0" r="6350" b="444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4"/>
                    <a:stretch>
                      <a:fillRect/>
                    </a:stretch>
                  </pic:blipFill>
                  <pic:spPr>
                    <a:xfrm>
                      <a:off x="0" y="0"/>
                      <a:ext cx="5270500" cy="2033905"/>
                    </a:xfrm>
                    <a:prstGeom prst="rect">
                      <a:avLst/>
                    </a:prstGeom>
                    <a:noFill/>
                    <a:ln w="9525">
                      <a:noFill/>
                    </a:ln>
                  </pic:spPr>
                </pic:pic>
              </a:graphicData>
            </a:graphic>
          </wp:inline>
        </w:drawing>
      </w: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ascii="宋体" w:hAnsi="宋体" w:eastAsia="宋体" w:cs="宋体"/>
          <w:sz w:val="24"/>
          <w:szCs w:val="24"/>
        </w:rPr>
      </w:pPr>
    </w:p>
    <w:p>
      <w:pPr>
        <w:jc w:val="left"/>
        <w:rPr>
          <w:rFonts w:hint="eastAsia" w:ascii="宋体" w:hAnsi="宋体" w:eastAsia="宋体" w:cs="宋体"/>
          <w:b/>
          <w:bCs/>
          <w:sz w:val="32"/>
          <w:szCs w:val="32"/>
          <w:lang w:eastAsia="zh-CN"/>
        </w:rPr>
      </w:pPr>
      <w:r>
        <w:rPr>
          <w:rFonts w:ascii="宋体" w:hAnsi="宋体" w:eastAsia="宋体" w:cs="宋体"/>
          <w:sz w:val="24"/>
          <w:szCs w:val="24"/>
        </w:rPr>
        <w:t>附件 2：</w:t>
      </w:r>
    </w:p>
    <w:p>
      <w:pPr>
        <w:jc w:val="center"/>
        <w:rPr>
          <w:rFonts w:ascii="宋体" w:hAnsi="宋体" w:eastAsia="宋体" w:cs="宋体"/>
          <w:b/>
          <w:bCs/>
          <w:sz w:val="32"/>
          <w:szCs w:val="32"/>
        </w:rPr>
      </w:pPr>
      <w:r>
        <w:rPr>
          <w:rFonts w:ascii="宋体" w:hAnsi="宋体" w:eastAsia="宋体" w:cs="宋体"/>
          <w:b/>
          <w:bCs/>
          <w:sz w:val="32"/>
          <w:szCs w:val="32"/>
        </w:rPr>
        <w:t>山东</w:t>
      </w:r>
      <w:r>
        <w:rPr>
          <w:rFonts w:hint="eastAsia" w:ascii="宋体" w:hAnsi="宋体" w:eastAsia="宋体" w:cs="宋体"/>
          <w:b/>
          <w:bCs/>
          <w:sz w:val="32"/>
          <w:szCs w:val="32"/>
          <w:lang w:eastAsia="zh-CN"/>
        </w:rPr>
        <w:t>交通学院</w:t>
      </w:r>
      <w:r>
        <w:rPr>
          <w:rFonts w:ascii="宋体" w:hAnsi="宋体" w:eastAsia="宋体" w:cs="宋体"/>
          <w:b/>
          <w:bCs/>
          <w:sz w:val="32"/>
          <w:szCs w:val="32"/>
        </w:rPr>
        <w:t>-维普论文检测系统使用说明（学生）</w:t>
      </w:r>
    </w:p>
    <w:p>
      <w:pPr>
        <w:jc w:val="center"/>
        <w:rPr>
          <w:rFonts w:ascii="宋体" w:hAnsi="宋体" w:eastAsia="宋体" w:cs="宋体"/>
          <w:b/>
          <w:bCs/>
          <w:sz w:val="32"/>
          <w:szCs w:val="32"/>
        </w:rPr>
      </w:pPr>
    </w:p>
    <w:p>
      <w:pPr>
        <w:numPr>
          <w:ilvl w:val="0"/>
          <w:numId w:val="2"/>
        </w:numPr>
        <w:jc w:val="left"/>
        <w:rPr>
          <w:rFonts w:ascii="宋体" w:hAnsi="宋体" w:eastAsia="宋体" w:cs="宋体"/>
          <w:sz w:val="24"/>
          <w:szCs w:val="24"/>
        </w:rPr>
      </w:pPr>
      <w:r>
        <w:rPr>
          <w:rFonts w:ascii="宋体" w:hAnsi="宋体" w:eastAsia="宋体" w:cs="宋体"/>
          <w:sz w:val="24"/>
          <w:szCs w:val="24"/>
        </w:rPr>
        <w:t>选择【学生入口】</w:t>
      </w:r>
    </w:p>
    <w:p>
      <w:pPr>
        <w:numPr>
          <w:ilvl w:val="0"/>
          <w:numId w:val="0"/>
        </w:numPr>
        <w:jc w:val="left"/>
        <w:rPr>
          <w:rFonts w:ascii="宋体" w:hAnsi="宋体" w:eastAsia="宋体" w:cs="宋体"/>
          <w:sz w:val="24"/>
          <w:szCs w:val="24"/>
        </w:rPr>
      </w:pPr>
    </w:p>
    <w:p>
      <w:pPr>
        <w:numPr>
          <w:ilvl w:val="0"/>
          <w:numId w:val="0"/>
        </w:numPr>
        <w:jc w:val="left"/>
        <w:rPr>
          <w:rFonts w:ascii="宋体" w:hAnsi="宋体" w:eastAsia="宋体" w:cs="宋体"/>
          <w:sz w:val="24"/>
          <w:szCs w:val="24"/>
        </w:rPr>
      </w:pPr>
    </w:p>
    <w:p>
      <w:pPr>
        <w:numPr>
          <w:ilvl w:val="0"/>
          <w:numId w:val="0"/>
        </w:numPr>
        <w:jc w:val="left"/>
      </w:pPr>
      <w:r>
        <w:drawing>
          <wp:inline distT="0" distB="0" distL="114300" distR="114300">
            <wp:extent cx="4460240" cy="2207260"/>
            <wp:effectExtent l="0" t="0" r="16510" b="254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5"/>
                    <a:stretch>
                      <a:fillRect/>
                    </a:stretch>
                  </pic:blipFill>
                  <pic:spPr>
                    <a:xfrm>
                      <a:off x="0" y="0"/>
                      <a:ext cx="4460240" cy="2207260"/>
                    </a:xfrm>
                    <a:prstGeom prst="rect">
                      <a:avLst/>
                    </a:prstGeom>
                    <a:noFill/>
                    <a:ln w="9525">
                      <a:noFill/>
                    </a:ln>
                  </pic:spPr>
                </pic:pic>
              </a:graphicData>
            </a:graphic>
          </wp:inline>
        </w:drawing>
      </w: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2"/>
        </w:numPr>
        <w:jc w:val="left"/>
        <w:rPr>
          <w:rFonts w:ascii="宋体" w:hAnsi="宋体" w:eastAsia="宋体" w:cs="宋体"/>
          <w:sz w:val="24"/>
          <w:szCs w:val="24"/>
        </w:rPr>
      </w:pPr>
      <w:r>
        <w:rPr>
          <w:rFonts w:ascii="宋体" w:hAnsi="宋体" w:eastAsia="宋体" w:cs="宋体"/>
          <w:sz w:val="24"/>
          <w:szCs w:val="24"/>
        </w:rPr>
        <w:t>点击注册按钮进行注册</w:t>
      </w:r>
    </w:p>
    <w:p>
      <w:pPr>
        <w:numPr>
          <w:ilvl w:val="0"/>
          <w:numId w:val="0"/>
        </w:numPr>
        <w:jc w:val="left"/>
        <w:rPr>
          <w:rFonts w:ascii="宋体" w:hAnsi="宋体" w:eastAsia="宋体" w:cs="宋体"/>
          <w:sz w:val="24"/>
          <w:szCs w:val="24"/>
        </w:rPr>
      </w:pPr>
    </w:p>
    <w:p>
      <w:pPr>
        <w:numPr>
          <w:ilvl w:val="0"/>
          <w:numId w:val="0"/>
        </w:numPr>
        <w:jc w:val="left"/>
        <w:rPr>
          <w:rFonts w:hint="eastAsia" w:ascii="宋体" w:hAnsi="宋体" w:eastAsia="宋体" w:cs="宋体"/>
          <w:b/>
          <w:bCs/>
          <w:sz w:val="24"/>
          <w:szCs w:val="24"/>
          <w:lang w:val="en-US" w:eastAsia="zh-CN"/>
        </w:rPr>
      </w:pPr>
      <w:r>
        <w:drawing>
          <wp:inline distT="0" distB="0" distL="114300" distR="114300">
            <wp:extent cx="5270500" cy="2673985"/>
            <wp:effectExtent l="0" t="0" r="6350" b="1206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6"/>
                    <a:stretch>
                      <a:fillRect/>
                    </a:stretch>
                  </pic:blipFill>
                  <pic:spPr>
                    <a:xfrm>
                      <a:off x="0" y="0"/>
                      <a:ext cx="5270500" cy="2673985"/>
                    </a:xfrm>
                    <a:prstGeom prst="rect">
                      <a:avLst/>
                    </a:prstGeom>
                    <a:noFill/>
                    <a:ln w="9525">
                      <a:noFill/>
                    </a:ln>
                  </pic:spPr>
                </pic:pic>
              </a:graphicData>
            </a:graphic>
          </wp:inline>
        </w:drawing>
      </w:r>
    </w:p>
    <w:p>
      <w:pPr>
        <w:numPr>
          <w:ilvl w:val="0"/>
          <w:numId w:val="0"/>
        </w:numPr>
        <w:jc w:val="left"/>
        <w:rPr>
          <w:rFonts w:hint="eastAsia" w:ascii="宋体" w:hAnsi="宋体" w:eastAsia="宋体" w:cs="宋体"/>
          <w:b/>
          <w:bCs/>
          <w:sz w:val="24"/>
          <w:szCs w:val="24"/>
          <w:lang w:val="en-US" w:eastAsia="zh-CN"/>
        </w:rPr>
      </w:pPr>
    </w:p>
    <w:p>
      <w:pPr>
        <w:numPr>
          <w:ilvl w:val="0"/>
          <w:numId w:val="0"/>
        </w:numPr>
        <w:jc w:val="left"/>
        <w:rPr>
          <w:rFonts w:hint="eastAsia" w:ascii="宋体" w:hAnsi="宋体" w:eastAsia="宋体" w:cs="宋体"/>
          <w:b/>
          <w:bCs/>
          <w:sz w:val="24"/>
          <w:szCs w:val="24"/>
          <w:lang w:val="en-US" w:eastAsia="zh-CN"/>
        </w:rPr>
      </w:pPr>
    </w:p>
    <w:p>
      <w:pPr>
        <w:numPr>
          <w:ilvl w:val="0"/>
          <w:numId w:val="0"/>
        </w:numPr>
        <w:jc w:val="left"/>
        <w:rPr>
          <w:rFonts w:hint="eastAsia" w:ascii="宋体" w:hAnsi="宋体" w:eastAsia="宋体" w:cs="宋体"/>
          <w:b/>
          <w:bCs/>
          <w:sz w:val="24"/>
          <w:szCs w:val="24"/>
          <w:lang w:val="en-US" w:eastAsia="zh-CN"/>
        </w:rPr>
      </w:pPr>
    </w:p>
    <w:p>
      <w:pPr>
        <w:numPr>
          <w:ilvl w:val="0"/>
          <w:numId w:val="0"/>
        </w:numPr>
        <w:jc w:val="left"/>
        <w:rPr>
          <w:rFonts w:hint="eastAsia" w:ascii="宋体" w:hAnsi="宋体" w:eastAsia="宋体" w:cs="宋体"/>
          <w:b/>
          <w:bCs/>
          <w:sz w:val="24"/>
          <w:szCs w:val="24"/>
          <w:lang w:val="en-US" w:eastAsia="zh-CN"/>
        </w:rPr>
      </w:pPr>
    </w:p>
    <w:p>
      <w:pPr>
        <w:numPr>
          <w:ilvl w:val="0"/>
          <w:numId w:val="0"/>
        </w:numPr>
        <w:jc w:val="left"/>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注：会员名必须是</w:t>
      </w:r>
      <w:r>
        <w:rPr>
          <w:rFonts w:hint="eastAsia" w:ascii="宋体" w:hAnsi="宋体" w:eastAsia="宋体" w:cs="宋体"/>
          <w:b/>
          <w:bCs/>
          <w:color w:val="FF0000"/>
          <w:sz w:val="24"/>
          <w:szCs w:val="24"/>
          <w:lang w:eastAsia="zh-CN"/>
        </w:rPr>
        <w:t>邮箱形式</w:t>
      </w:r>
      <w:r>
        <w:rPr>
          <w:rFonts w:hint="eastAsia" w:ascii="宋体" w:hAnsi="宋体" w:eastAsia="宋体" w:cs="宋体"/>
          <w:b/>
          <w:bCs/>
          <w:sz w:val="24"/>
          <w:szCs w:val="24"/>
          <w:lang w:eastAsia="zh-CN"/>
        </w:rPr>
        <w:t>，一旦注册成功则不可修改。</w:t>
      </w:r>
    </w:p>
    <w:p>
      <w:pPr>
        <w:numPr>
          <w:ilvl w:val="0"/>
          <w:numId w:val="0"/>
        </w:numPr>
        <w:jc w:val="left"/>
      </w:pPr>
      <w:r>
        <w:drawing>
          <wp:inline distT="0" distB="0" distL="114300" distR="114300">
            <wp:extent cx="5271770" cy="2979420"/>
            <wp:effectExtent l="0" t="0" r="5080" b="1143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7"/>
                    <a:stretch>
                      <a:fillRect/>
                    </a:stretch>
                  </pic:blipFill>
                  <pic:spPr>
                    <a:xfrm>
                      <a:off x="0" y="0"/>
                      <a:ext cx="5271770" cy="2979420"/>
                    </a:xfrm>
                    <a:prstGeom prst="rect">
                      <a:avLst/>
                    </a:prstGeom>
                    <a:noFill/>
                    <a:ln w="9525">
                      <a:noFill/>
                    </a:ln>
                  </pic:spPr>
                </pic:pic>
              </a:graphicData>
            </a:graphic>
          </wp:inline>
        </w:drawing>
      </w: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2"/>
        </w:numPr>
        <w:jc w:val="left"/>
        <w:rPr>
          <w:rFonts w:ascii="宋体" w:hAnsi="宋体" w:eastAsia="宋体" w:cs="宋体"/>
          <w:sz w:val="24"/>
          <w:szCs w:val="24"/>
        </w:rPr>
      </w:pPr>
      <w:r>
        <w:rPr>
          <w:rFonts w:ascii="宋体" w:hAnsi="宋体" w:eastAsia="宋体" w:cs="宋体"/>
          <w:sz w:val="24"/>
          <w:szCs w:val="24"/>
        </w:rPr>
        <w:t>选择需要的版本</w:t>
      </w:r>
    </w:p>
    <w:p>
      <w:pPr>
        <w:numPr>
          <w:ilvl w:val="0"/>
          <w:numId w:val="0"/>
        </w:numPr>
        <w:jc w:val="left"/>
      </w:pPr>
      <w:r>
        <w:drawing>
          <wp:inline distT="0" distB="0" distL="114300" distR="114300">
            <wp:extent cx="5263515" cy="2264410"/>
            <wp:effectExtent l="0" t="0" r="1333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63515" cy="2264410"/>
                    </a:xfrm>
                    <a:prstGeom prst="rect">
                      <a:avLst/>
                    </a:prstGeom>
                    <a:noFill/>
                    <a:ln w="9525">
                      <a:noFill/>
                    </a:ln>
                  </pic:spPr>
                </pic:pic>
              </a:graphicData>
            </a:graphic>
          </wp:inline>
        </w:drawing>
      </w:r>
    </w:p>
    <w:p>
      <w:pPr>
        <w:numPr>
          <w:ilvl w:val="0"/>
          <w:numId w:val="0"/>
        </w:numPr>
        <w:jc w:val="left"/>
      </w:pPr>
    </w:p>
    <w:p>
      <w:pPr>
        <w:numPr>
          <w:ilvl w:val="0"/>
          <w:numId w:val="0"/>
        </w:numPr>
        <w:jc w:val="left"/>
      </w:pPr>
    </w:p>
    <w:p>
      <w:pPr>
        <w:numPr>
          <w:ilvl w:val="0"/>
          <w:numId w:val="0"/>
        </w:numPr>
        <w:jc w:val="left"/>
        <w:rPr>
          <w:rFonts w:hint="eastAsia"/>
          <w:lang w:eastAsia="zh-CN"/>
        </w:rPr>
      </w:pPr>
      <w:r>
        <w:rPr>
          <w:rFonts w:hint="eastAsia"/>
          <w:lang w:val="en-US" w:eastAsia="zh-CN"/>
        </w:rPr>
        <w:t>*</w:t>
      </w:r>
      <w:r>
        <w:rPr>
          <w:rFonts w:hint="eastAsia"/>
          <w:lang w:eastAsia="zh-CN"/>
        </w:rPr>
        <w:t>【如何选择】</w:t>
      </w:r>
    </w:p>
    <w:p>
      <w:pPr>
        <w:numPr>
          <w:ilvl w:val="0"/>
          <w:numId w:val="0"/>
        </w:numPr>
        <w:ind w:firstLine="420"/>
        <w:jc w:val="left"/>
        <w:rPr>
          <w:rFonts w:hint="eastAsia" w:asciiTheme="majorEastAsia" w:hAnsiTheme="majorEastAsia" w:eastAsiaTheme="majorEastAsia"/>
          <w:b w:val="0"/>
          <w:bCs/>
          <w:color w:val="auto"/>
          <w:szCs w:val="21"/>
        </w:rPr>
      </w:pPr>
      <w:r>
        <w:rPr>
          <w:rFonts w:hint="eastAsia" w:asciiTheme="majorEastAsia" w:hAnsiTheme="majorEastAsia" w:eastAsiaTheme="majorEastAsia"/>
          <w:b w:val="0"/>
          <w:bCs/>
          <w:color w:val="auto"/>
          <w:szCs w:val="21"/>
        </w:rPr>
        <w:t>大学生版、研究生版、编辑部版、职称版，本科生一般选择大学生版</w:t>
      </w:r>
    </w:p>
    <w:p>
      <w:pPr>
        <w:numPr>
          <w:ilvl w:val="0"/>
          <w:numId w:val="0"/>
        </w:numPr>
        <w:ind w:firstLine="420"/>
        <w:jc w:val="left"/>
        <w:rPr>
          <w:rFonts w:hint="eastAsia" w:asciiTheme="majorEastAsia" w:hAnsiTheme="majorEastAsia" w:eastAsiaTheme="majorEastAsia"/>
          <w:b w:val="0"/>
          <w:bCs/>
          <w:color w:val="auto"/>
          <w:szCs w:val="21"/>
        </w:rPr>
      </w:pPr>
    </w:p>
    <w:p>
      <w:pPr>
        <w:numPr>
          <w:ilvl w:val="0"/>
          <w:numId w:val="0"/>
        </w:numPr>
        <w:jc w:val="left"/>
        <w:rPr>
          <w:rFonts w:hint="eastAsia" w:asciiTheme="majorEastAsia" w:hAnsiTheme="majorEastAsia" w:eastAsiaTheme="majorEastAsia"/>
          <w:b w:val="0"/>
          <w:bCs/>
          <w:color w:val="auto"/>
          <w:szCs w:val="21"/>
        </w:rPr>
      </w:pPr>
    </w:p>
    <w:p>
      <w:pPr>
        <w:numPr>
          <w:ilvl w:val="0"/>
          <w:numId w:val="0"/>
        </w:numPr>
        <w:jc w:val="left"/>
        <w:rPr>
          <w:rFonts w:hint="eastAsia" w:asciiTheme="majorEastAsia" w:hAnsiTheme="majorEastAsia" w:eastAsiaTheme="majorEastAsia"/>
          <w:b w:val="0"/>
          <w:bCs/>
          <w:color w:val="auto"/>
          <w:szCs w:val="21"/>
        </w:rPr>
      </w:pPr>
    </w:p>
    <w:p>
      <w:pPr>
        <w:numPr>
          <w:ilvl w:val="0"/>
          <w:numId w:val="0"/>
        </w:numPr>
        <w:jc w:val="left"/>
        <w:rPr>
          <w:rFonts w:hint="eastAsia" w:asciiTheme="majorEastAsia" w:hAnsiTheme="majorEastAsia" w:eastAsiaTheme="majorEastAsia"/>
          <w:b w:val="0"/>
          <w:bCs/>
          <w:color w:val="auto"/>
          <w:szCs w:val="21"/>
        </w:rPr>
      </w:pPr>
    </w:p>
    <w:p>
      <w:pPr>
        <w:numPr>
          <w:ilvl w:val="0"/>
          <w:numId w:val="0"/>
        </w:numPr>
        <w:jc w:val="left"/>
        <w:rPr>
          <w:rFonts w:hint="eastAsia" w:asciiTheme="majorEastAsia" w:hAnsiTheme="majorEastAsia" w:eastAsiaTheme="majorEastAsia"/>
          <w:b w:val="0"/>
          <w:bCs/>
          <w:color w:val="auto"/>
          <w:szCs w:val="21"/>
        </w:rPr>
      </w:pPr>
    </w:p>
    <w:p>
      <w:pPr>
        <w:numPr>
          <w:ilvl w:val="0"/>
          <w:numId w:val="0"/>
        </w:numPr>
        <w:jc w:val="left"/>
        <w:rPr>
          <w:rFonts w:hint="eastAsia" w:asciiTheme="majorEastAsia" w:hAnsiTheme="majorEastAsia" w:eastAsiaTheme="majorEastAsia"/>
          <w:b w:val="0"/>
          <w:bCs/>
          <w:color w:val="auto"/>
          <w:szCs w:val="21"/>
        </w:rPr>
      </w:pPr>
    </w:p>
    <w:p>
      <w:pPr>
        <w:numPr>
          <w:ilvl w:val="0"/>
          <w:numId w:val="2"/>
        </w:numPr>
        <w:jc w:val="left"/>
        <w:rPr>
          <w:rFonts w:ascii="宋体" w:hAnsi="宋体" w:eastAsia="宋体" w:cs="宋体"/>
          <w:sz w:val="24"/>
          <w:szCs w:val="24"/>
        </w:rPr>
      </w:pPr>
      <w:r>
        <w:rPr>
          <w:rFonts w:ascii="宋体" w:hAnsi="宋体" w:eastAsia="宋体" w:cs="宋体"/>
          <w:sz w:val="24"/>
          <w:szCs w:val="24"/>
        </w:rPr>
        <w:t xml:space="preserve">提交文档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rPr>
          <w:rFonts w:hint="eastAsia"/>
          <w:b/>
          <w:bCs/>
          <w:lang w:val="en-US" w:eastAsia="zh-CN"/>
        </w:rPr>
      </w:pPr>
      <w:r>
        <w:rPr>
          <w:rFonts w:hint="eastAsia"/>
          <w:b/>
          <w:bCs/>
          <w:lang w:val="en-US" w:eastAsia="zh-CN"/>
        </w:rPr>
        <w:t>*注：</w:t>
      </w: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leftChars="0" w:right="0" w:rightChars="0" w:firstLine="480" w:firstLineChars="200"/>
        <w:rPr>
          <w:rFonts w:asciiTheme="majorEastAsia" w:hAnsiTheme="majorEastAsia" w:eastAsiaTheme="majorEastAsia"/>
          <w:b w:val="0"/>
          <w:bCs/>
          <w:color w:val="auto"/>
          <w:szCs w:val="21"/>
        </w:rPr>
      </w:pPr>
      <w:r>
        <w:rPr>
          <w:rFonts w:hint="eastAsia" w:asciiTheme="majorEastAsia" w:hAnsiTheme="majorEastAsia" w:eastAsiaTheme="majorEastAsia"/>
          <w:b w:val="0"/>
          <w:bCs/>
          <w:color w:val="auto"/>
          <w:szCs w:val="21"/>
        </w:rPr>
        <w:t>送检文档格式可为</w:t>
      </w:r>
      <w:r>
        <w:rPr>
          <w:rFonts w:asciiTheme="majorEastAsia" w:hAnsiTheme="majorEastAsia" w:eastAsiaTheme="majorEastAsia"/>
          <w:b w:val="0"/>
          <w:bCs/>
          <w:color w:val="auto"/>
          <w:szCs w:val="21"/>
        </w:rPr>
        <w:t>.doc/.docx/.txt</w:t>
      </w:r>
      <w:r>
        <w:rPr>
          <w:rFonts w:hint="eastAsia" w:asciiTheme="majorEastAsia" w:hAnsiTheme="majorEastAsia" w:eastAsiaTheme="majorEastAsia"/>
          <w:b w:val="0"/>
          <w:bCs/>
          <w:color w:val="auto"/>
          <w:szCs w:val="21"/>
        </w:rPr>
        <w:t>/.pdf</w:t>
      </w:r>
      <w:r>
        <w:rPr>
          <w:rFonts w:asciiTheme="majorEastAsia" w:hAnsiTheme="majorEastAsia" w:eastAsiaTheme="majorEastAsia"/>
          <w:b w:val="0"/>
          <w:bCs/>
          <w:color w:val="auto"/>
          <w:szCs w:val="21"/>
        </w:rPr>
        <w:t>文件</w:t>
      </w:r>
      <w:r>
        <w:rPr>
          <w:rFonts w:hint="eastAsia" w:asciiTheme="majorEastAsia" w:hAnsiTheme="majorEastAsia" w:eastAsiaTheme="majorEastAsia"/>
          <w:b w:val="0"/>
          <w:bCs/>
          <w:color w:val="auto"/>
          <w:szCs w:val="21"/>
        </w:rPr>
        <w:t>【推荐</w:t>
      </w:r>
      <w:r>
        <w:rPr>
          <w:rFonts w:asciiTheme="majorEastAsia" w:hAnsiTheme="majorEastAsia" w:eastAsiaTheme="majorEastAsia"/>
          <w:b w:val="0"/>
          <w:bCs/>
          <w:color w:val="auto"/>
          <w:szCs w:val="21"/>
        </w:rPr>
        <w:t>.doc/.docx/.txt</w:t>
      </w:r>
      <w:r>
        <w:rPr>
          <w:rFonts w:hint="eastAsia" w:asciiTheme="majorEastAsia" w:hAnsiTheme="majorEastAsia" w:eastAsiaTheme="majorEastAsia"/>
          <w:b w:val="0"/>
          <w:bCs/>
          <w:color w:val="auto"/>
          <w:szCs w:val="21"/>
        </w:rPr>
        <w:t>格式】；</w:t>
      </w:r>
    </w:p>
    <w:p>
      <w:pPr>
        <w:numPr>
          <w:ilvl w:val="0"/>
          <w:numId w:val="3"/>
        </w:numPr>
        <w:spacing w:line="360" w:lineRule="auto"/>
        <w:ind w:left="0" w:leftChars="0" w:firstLine="420" w:firstLineChars="200"/>
        <w:rPr>
          <w:rFonts w:asciiTheme="majorEastAsia" w:hAnsiTheme="majorEastAsia" w:eastAsiaTheme="majorEastAsia"/>
          <w:b w:val="0"/>
          <w:bCs/>
          <w:color w:val="auto"/>
          <w:szCs w:val="21"/>
        </w:rPr>
      </w:pPr>
      <w:r>
        <w:rPr>
          <w:rFonts w:hint="eastAsia" w:asciiTheme="majorEastAsia" w:hAnsiTheme="majorEastAsia" w:eastAsiaTheme="majorEastAsia"/>
          <w:b w:val="0"/>
          <w:bCs/>
          <w:color w:val="auto"/>
          <w:szCs w:val="21"/>
        </w:rPr>
        <w:t>粘贴文本字数</w:t>
      </w:r>
      <w:r>
        <w:rPr>
          <w:rFonts w:hint="eastAsia" w:asciiTheme="majorEastAsia" w:hAnsiTheme="majorEastAsia" w:eastAsiaTheme="majorEastAsia"/>
          <w:b w:val="0"/>
          <w:bCs/>
          <w:color w:val="auto"/>
          <w:szCs w:val="21"/>
          <w:lang w:eastAsia="zh-CN"/>
        </w:rPr>
        <w:t>限制</w:t>
      </w:r>
      <w:r>
        <w:rPr>
          <w:rFonts w:hint="eastAsia" w:asciiTheme="majorEastAsia" w:hAnsiTheme="majorEastAsia" w:eastAsiaTheme="majorEastAsia"/>
          <w:b w:val="0"/>
          <w:bCs/>
          <w:color w:val="auto"/>
          <w:szCs w:val="21"/>
        </w:rPr>
        <w:t>大于500字</w:t>
      </w:r>
      <w:r>
        <w:rPr>
          <w:rFonts w:hint="eastAsia" w:asciiTheme="majorEastAsia" w:hAnsiTheme="majorEastAsia" w:eastAsiaTheme="majorEastAsia"/>
          <w:b w:val="0"/>
          <w:bCs/>
          <w:color w:val="auto"/>
          <w:szCs w:val="21"/>
          <w:lang w:eastAsia="zh-CN"/>
        </w:rPr>
        <w:t>，小于</w:t>
      </w:r>
      <w:r>
        <w:rPr>
          <w:rFonts w:hint="eastAsia" w:asciiTheme="majorEastAsia" w:hAnsiTheme="majorEastAsia" w:eastAsiaTheme="majorEastAsia"/>
          <w:b w:val="0"/>
          <w:bCs/>
          <w:color w:val="auto"/>
          <w:szCs w:val="21"/>
          <w:lang w:val="en-US" w:eastAsia="zh-CN"/>
        </w:rPr>
        <w:t>10000字</w:t>
      </w:r>
      <w:r>
        <w:rPr>
          <w:rFonts w:hint="eastAsia" w:asciiTheme="majorEastAsia" w:hAnsiTheme="majorEastAsia" w:eastAsiaTheme="majorEastAsia"/>
          <w:b w:val="0"/>
          <w:bCs/>
          <w:color w:val="auto"/>
          <w:szCs w:val="21"/>
        </w:rPr>
        <w:t>；</w:t>
      </w:r>
    </w:p>
    <w:p>
      <w:pPr>
        <w:numPr>
          <w:ilvl w:val="0"/>
          <w:numId w:val="3"/>
        </w:numPr>
        <w:spacing w:line="360" w:lineRule="auto"/>
        <w:ind w:left="0" w:leftChars="0" w:firstLine="420" w:firstLineChars="200"/>
        <w:rPr>
          <w:rFonts w:asciiTheme="majorEastAsia" w:hAnsiTheme="majorEastAsia" w:eastAsiaTheme="majorEastAsia"/>
          <w:b w:val="0"/>
          <w:bCs/>
          <w:color w:val="auto"/>
          <w:szCs w:val="21"/>
        </w:rPr>
      </w:pPr>
      <w:r>
        <w:rPr>
          <w:rFonts w:hint="eastAsia" w:asciiTheme="majorEastAsia" w:hAnsiTheme="majorEastAsia" w:eastAsiaTheme="majorEastAsia"/>
          <w:b w:val="0"/>
          <w:bCs/>
          <w:color w:val="auto"/>
          <w:szCs w:val="21"/>
        </w:rPr>
        <w:t>论文题目和作者姓名选填，但建议填写完整，这两部分内容将在报告中呈现</w:t>
      </w:r>
      <w:r>
        <w:rPr>
          <w:rFonts w:hint="eastAsia" w:asciiTheme="majorEastAsia" w:hAnsiTheme="majorEastAsia" w:eastAsiaTheme="majorEastAsia"/>
          <w:b w:val="0"/>
          <w:bCs/>
          <w:color w:val="auto"/>
          <w:szCs w:val="21"/>
          <w:lang w:eastAsia="zh-CN"/>
        </w:rPr>
        <w:t>。</w:t>
      </w:r>
    </w:p>
    <w:p>
      <w:pPr>
        <w:numPr>
          <w:ilvl w:val="0"/>
          <w:numId w:val="0"/>
        </w:numPr>
        <w:jc w:val="left"/>
      </w:pPr>
      <w:r>
        <w:drawing>
          <wp:inline distT="0" distB="0" distL="114300" distR="114300">
            <wp:extent cx="5267325" cy="2254250"/>
            <wp:effectExtent l="0" t="0" r="952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67325" cy="2254250"/>
                    </a:xfrm>
                    <a:prstGeom prst="rect">
                      <a:avLst/>
                    </a:prstGeom>
                    <a:noFill/>
                    <a:ln w="9525">
                      <a:noFill/>
                    </a:ln>
                  </pic:spPr>
                </pic:pic>
              </a:graphicData>
            </a:graphic>
          </wp:inline>
        </w:drawing>
      </w: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pStyle w:val="5"/>
        <w:numPr>
          <w:ilvl w:val="0"/>
          <w:numId w:val="0"/>
        </w:numPr>
        <w:spacing w:line="360" w:lineRule="auto"/>
        <w:rPr>
          <w:rFonts w:ascii="宋体" w:hAnsi="宋体" w:eastAsia="宋体" w:cs="宋体"/>
          <w:sz w:val="24"/>
          <w:szCs w:val="24"/>
        </w:rPr>
      </w:pPr>
      <w:r>
        <w:rPr>
          <w:rFonts w:hint="eastAsia" w:ascii="宋体" w:hAnsi="宋体" w:eastAsia="宋体" w:cs="宋体"/>
          <w:sz w:val="24"/>
          <w:szCs w:val="24"/>
          <w:lang w:val="en-US" w:eastAsia="zh-CN"/>
        </w:rPr>
        <w:t>5、</w:t>
      </w:r>
      <w:r>
        <w:rPr>
          <w:rFonts w:ascii="宋体" w:hAnsi="宋体" w:eastAsia="宋体" w:cs="宋体"/>
          <w:sz w:val="24"/>
          <w:szCs w:val="24"/>
        </w:rPr>
        <w:t>构建自建库</w:t>
      </w:r>
    </w:p>
    <w:p>
      <w:pPr>
        <w:pStyle w:val="6"/>
        <w:widowControl/>
        <w:wordWrap w:val="0"/>
        <w:spacing w:after="300"/>
        <w:ind w:firstLine="422" w:firstLineChars="200"/>
        <w:rPr>
          <w:rFonts w:asciiTheme="majorEastAsia" w:hAnsiTheme="majorEastAsia" w:eastAsiaTheme="majorEastAsia" w:cstheme="minorBidi"/>
          <w:b w:val="0"/>
          <w:bCs/>
          <w:color w:val="auto"/>
          <w:kern w:val="2"/>
          <w:szCs w:val="21"/>
        </w:rPr>
      </w:pPr>
      <w:r>
        <w:rPr>
          <w:rFonts w:hint="eastAsia" w:asciiTheme="majorEastAsia" w:hAnsiTheme="majorEastAsia" w:eastAsiaTheme="majorEastAsia"/>
          <w:b w:val="0"/>
          <w:bCs/>
          <w:color w:val="auto"/>
          <w:szCs w:val="21"/>
        </w:rPr>
        <w:t xml:space="preserve"> </w:t>
      </w:r>
      <w:r>
        <w:rPr>
          <w:rFonts w:hint="eastAsia" w:asciiTheme="majorEastAsia" w:hAnsiTheme="majorEastAsia" w:eastAsiaTheme="majorEastAsia" w:cstheme="minorBidi"/>
          <w:b w:val="0"/>
          <w:bCs/>
          <w:color w:val="auto"/>
          <w:kern w:val="2"/>
          <w:szCs w:val="21"/>
        </w:rPr>
        <w:t>个人自建资源库，是用户上传自主拥有的论文资源，在检测论文时可选择是否同时将个人自建资源库中的资源纳入检测范围中进行比对。</w:t>
      </w:r>
    </w:p>
    <w:p>
      <w:pPr>
        <w:pStyle w:val="5"/>
        <w:numPr>
          <w:ilvl w:val="0"/>
          <w:numId w:val="0"/>
        </w:numPr>
        <w:spacing w:line="360" w:lineRule="auto"/>
        <w:rPr>
          <w:rFonts w:hint="eastAsia" w:ascii="宋体" w:hAnsi="宋体" w:eastAsia="宋体" w:cs="宋体"/>
          <w:sz w:val="24"/>
          <w:szCs w:val="24"/>
          <w:lang w:val="en-US" w:eastAsia="zh-CN"/>
        </w:rPr>
      </w:pPr>
      <w:r>
        <w:drawing>
          <wp:inline distT="0" distB="0" distL="114300" distR="114300">
            <wp:extent cx="5265420" cy="2328545"/>
            <wp:effectExtent l="0" t="0" r="11430" b="1460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20"/>
                    <a:stretch>
                      <a:fillRect/>
                    </a:stretch>
                  </pic:blipFill>
                  <pic:spPr>
                    <a:xfrm>
                      <a:off x="0" y="0"/>
                      <a:ext cx="5265420" cy="2328545"/>
                    </a:xfrm>
                    <a:prstGeom prst="rect">
                      <a:avLst/>
                    </a:prstGeom>
                    <a:noFill/>
                    <a:ln w="9525">
                      <a:noFill/>
                    </a:ln>
                  </pic:spPr>
                </pic:pic>
              </a:graphicData>
            </a:graphic>
          </wp:inline>
        </w:drawing>
      </w:r>
    </w:p>
    <w:p>
      <w:pPr>
        <w:pStyle w:val="5"/>
        <w:numPr>
          <w:ilvl w:val="0"/>
          <w:numId w:val="0"/>
        </w:numPr>
        <w:spacing w:line="360" w:lineRule="auto"/>
        <w:rPr>
          <w:rFonts w:hint="eastAsia" w:asciiTheme="majorEastAsia" w:hAnsiTheme="majorEastAsia" w:eastAsiaTheme="majorEastAsia"/>
          <w:b/>
          <w:sz w:val="24"/>
        </w:rPr>
      </w:pPr>
    </w:p>
    <w:p>
      <w:pPr>
        <w:pStyle w:val="5"/>
        <w:numPr>
          <w:ilvl w:val="0"/>
          <w:numId w:val="0"/>
        </w:numPr>
        <w:spacing w:line="360" w:lineRule="auto"/>
        <w:rPr>
          <w:rFonts w:hint="eastAsia" w:asciiTheme="majorEastAsia" w:hAnsiTheme="majorEastAsia" w:eastAsiaTheme="majorEastAsia"/>
          <w:b/>
          <w:sz w:val="24"/>
        </w:rPr>
      </w:pPr>
    </w:p>
    <w:p>
      <w:pPr>
        <w:pStyle w:val="5"/>
        <w:numPr>
          <w:ilvl w:val="0"/>
          <w:numId w:val="0"/>
        </w:numPr>
        <w:spacing w:line="360" w:lineRule="auto"/>
        <w:rPr>
          <w:rFonts w:hint="eastAsia" w:asciiTheme="majorEastAsia" w:hAnsiTheme="majorEastAsia" w:eastAsiaTheme="majorEastAsia"/>
          <w:b/>
          <w:sz w:val="24"/>
        </w:rPr>
      </w:pPr>
    </w:p>
    <w:p>
      <w:pPr>
        <w:pStyle w:val="5"/>
        <w:numPr>
          <w:ilvl w:val="0"/>
          <w:numId w:val="0"/>
        </w:numPr>
        <w:spacing w:line="360" w:lineRule="auto"/>
        <w:rPr>
          <w:rFonts w:asciiTheme="majorEastAsia" w:hAnsiTheme="majorEastAsia" w:eastAsiaTheme="majorEastAsia"/>
          <w:b w:val="0"/>
          <w:bCs/>
          <w:sz w:val="24"/>
        </w:rPr>
      </w:pPr>
      <w:r>
        <w:rPr>
          <w:rFonts w:hint="eastAsia" w:asciiTheme="majorEastAsia" w:hAnsiTheme="majorEastAsia" w:eastAsiaTheme="majorEastAsia"/>
          <w:b w:val="0"/>
          <w:bCs/>
          <w:sz w:val="24"/>
          <w:lang w:val="en-US" w:eastAsia="zh-CN"/>
        </w:rPr>
        <w:t>6、</w:t>
      </w:r>
      <w:r>
        <w:rPr>
          <w:rFonts w:hint="eastAsia" w:asciiTheme="majorEastAsia" w:hAnsiTheme="majorEastAsia" w:eastAsiaTheme="majorEastAsia"/>
          <w:b w:val="0"/>
          <w:bCs/>
          <w:sz w:val="24"/>
        </w:rPr>
        <w:t>确认文档信息</w:t>
      </w:r>
    </w:p>
    <w:p>
      <w:pPr>
        <w:pStyle w:val="5"/>
        <w:spacing w:line="360" w:lineRule="auto"/>
        <w:ind w:firstLine="0" w:firstLineChars="0"/>
        <w:rPr>
          <w:rFonts w:asciiTheme="majorEastAsia" w:hAnsiTheme="majorEastAsia" w:eastAsiaTheme="majorEastAsia"/>
          <w:b/>
          <w:sz w:val="24"/>
        </w:rPr>
      </w:pPr>
      <w:r>
        <w:rPr>
          <w:rFonts w:hint="eastAsia" w:asciiTheme="majorEastAsia" w:hAnsiTheme="majorEastAsia" w:eastAsiaTheme="majorEastAsia"/>
          <w:b/>
          <w:sz w:val="24"/>
        </w:rPr>
        <w:t xml:space="preserve"> </w:t>
      </w:r>
      <w:r>
        <w:rPr>
          <w:rFonts w:hint="eastAsia" w:asciiTheme="majorEastAsia" w:hAnsiTheme="majorEastAsia" w:eastAsiaTheme="majorEastAsia"/>
          <w:b/>
          <w:bCs w:val="0"/>
          <w:sz w:val="24"/>
        </w:rPr>
        <w:t xml:space="preserve"> </w:t>
      </w:r>
      <w:r>
        <w:rPr>
          <w:rFonts w:hint="eastAsia" w:asciiTheme="majorEastAsia" w:hAnsiTheme="majorEastAsia" w:eastAsiaTheme="majorEastAsia"/>
          <w:b/>
          <w:bCs w:val="0"/>
          <w:color w:val="auto"/>
          <w:sz w:val="24"/>
        </w:rPr>
        <w:t xml:space="preserve"> </w:t>
      </w:r>
      <w:r>
        <w:rPr>
          <w:rFonts w:hint="eastAsia" w:asciiTheme="majorEastAsia" w:hAnsiTheme="majorEastAsia" w:eastAsiaTheme="majorEastAsia"/>
          <w:b/>
          <w:bCs w:val="0"/>
          <w:color w:val="auto"/>
          <w:szCs w:val="21"/>
        </w:rPr>
        <w:t>*</w:t>
      </w:r>
      <w:r>
        <w:rPr>
          <w:rFonts w:hint="eastAsia" w:asciiTheme="majorEastAsia" w:hAnsiTheme="majorEastAsia" w:eastAsiaTheme="majorEastAsia"/>
          <w:b/>
          <w:bCs w:val="0"/>
          <w:color w:val="auto"/>
          <w:szCs w:val="21"/>
          <w:lang w:eastAsia="zh-CN"/>
        </w:rPr>
        <w:t>注</w:t>
      </w:r>
      <w:r>
        <w:rPr>
          <w:rFonts w:hint="eastAsia" w:asciiTheme="majorEastAsia" w:hAnsiTheme="majorEastAsia" w:eastAsiaTheme="majorEastAsia"/>
          <w:b w:val="0"/>
          <w:bCs/>
          <w:color w:val="auto"/>
          <w:szCs w:val="21"/>
          <w:lang w:eastAsia="zh-CN"/>
        </w:rPr>
        <w:t>：</w:t>
      </w:r>
      <w:r>
        <w:rPr>
          <w:rFonts w:hint="eastAsia" w:asciiTheme="majorEastAsia" w:hAnsiTheme="majorEastAsia" w:eastAsiaTheme="majorEastAsia"/>
          <w:b w:val="0"/>
          <w:bCs/>
          <w:color w:val="auto"/>
          <w:szCs w:val="21"/>
        </w:rPr>
        <w:t xml:space="preserve"> 确认提交文档的信息是否正确，确认后点击“提交订单”</w:t>
      </w:r>
    </w:p>
    <w:p>
      <w:pPr>
        <w:pStyle w:val="5"/>
        <w:spacing w:line="360" w:lineRule="auto"/>
        <w:ind w:firstLine="0" w:firstLineChars="0"/>
        <w:rPr>
          <w:rFonts w:hint="eastAsia"/>
          <w:lang w:val="en-US" w:eastAsia="zh-CN"/>
        </w:rPr>
      </w:pPr>
      <w:r>
        <w:drawing>
          <wp:inline distT="0" distB="0" distL="114300" distR="114300">
            <wp:extent cx="4574540" cy="2118995"/>
            <wp:effectExtent l="0" t="0" r="16510" b="146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1"/>
                    <a:stretch>
                      <a:fillRect/>
                    </a:stretch>
                  </pic:blipFill>
                  <pic:spPr>
                    <a:xfrm>
                      <a:off x="0" y="0"/>
                      <a:ext cx="4574540" cy="2118995"/>
                    </a:xfrm>
                    <a:prstGeom prst="rect">
                      <a:avLst/>
                    </a:prstGeom>
                    <a:noFill/>
                    <a:ln w="9525">
                      <a:noFill/>
                    </a:ln>
                  </pic:spPr>
                </pic:pic>
              </a:graphicData>
            </a:graphic>
          </wp:inline>
        </w:drawing>
      </w:r>
    </w:p>
    <w:p>
      <w:pPr>
        <w:numPr>
          <w:ilvl w:val="0"/>
          <w:numId w:val="0"/>
        </w:numPr>
        <w:jc w:val="left"/>
        <w:rPr>
          <w:rFonts w:hint="eastAsia"/>
          <w:lang w:val="en-US" w:eastAsia="zh-CN"/>
        </w:rPr>
      </w:pPr>
    </w:p>
    <w:p>
      <w:pPr>
        <w:numPr>
          <w:ilvl w:val="0"/>
          <w:numId w:val="0"/>
        </w:numPr>
        <w:jc w:val="left"/>
        <w:rPr>
          <w:rFonts w:hint="eastAsia"/>
          <w:lang w:val="en-US" w:eastAsia="zh-CN"/>
        </w:rPr>
      </w:pPr>
    </w:p>
    <w:p>
      <w:pPr>
        <w:pStyle w:val="5"/>
        <w:numPr>
          <w:ilvl w:val="0"/>
          <w:numId w:val="0"/>
        </w:numPr>
        <w:spacing w:line="360" w:lineRule="auto"/>
        <w:ind w:leftChars="0"/>
        <w:rPr>
          <w:rFonts w:asciiTheme="majorEastAsia" w:hAnsiTheme="majorEastAsia" w:eastAsiaTheme="majorEastAsia"/>
          <w:b w:val="0"/>
          <w:bCs/>
          <w:sz w:val="24"/>
        </w:rPr>
      </w:pPr>
      <w:r>
        <w:rPr>
          <w:rFonts w:hint="eastAsia" w:asciiTheme="majorEastAsia" w:hAnsiTheme="majorEastAsia" w:eastAsiaTheme="majorEastAsia"/>
          <w:b w:val="0"/>
          <w:bCs/>
          <w:sz w:val="24"/>
          <w:lang w:val="en-US" w:eastAsia="zh-CN"/>
        </w:rPr>
        <w:t>7、</w:t>
      </w:r>
      <w:r>
        <w:rPr>
          <w:rFonts w:hint="eastAsia" w:asciiTheme="majorEastAsia" w:hAnsiTheme="majorEastAsia" w:eastAsiaTheme="majorEastAsia"/>
          <w:b w:val="0"/>
          <w:bCs/>
          <w:sz w:val="24"/>
        </w:rPr>
        <w:t>支付与付费</w:t>
      </w:r>
    </w:p>
    <w:p>
      <w:pPr>
        <w:pStyle w:val="5"/>
        <w:spacing w:line="360" w:lineRule="auto"/>
        <w:rPr>
          <w:rFonts w:asciiTheme="majorEastAsia" w:hAnsiTheme="majorEastAsia" w:eastAsiaTheme="majorEastAsia"/>
          <w:b w:val="0"/>
          <w:bCs/>
          <w:color w:val="auto"/>
          <w:szCs w:val="21"/>
        </w:rPr>
      </w:pPr>
      <w:r>
        <w:rPr>
          <w:rFonts w:hint="eastAsia" w:asciiTheme="majorEastAsia" w:hAnsiTheme="majorEastAsia" w:eastAsiaTheme="majorEastAsia"/>
          <w:b/>
          <w:bCs w:val="0"/>
          <w:color w:val="auto"/>
          <w:szCs w:val="21"/>
        </w:rPr>
        <w:t xml:space="preserve"> *</w:t>
      </w:r>
      <w:r>
        <w:rPr>
          <w:rFonts w:hint="eastAsia" w:asciiTheme="majorEastAsia" w:hAnsiTheme="majorEastAsia" w:eastAsiaTheme="majorEastAsia"/>
          <w:b/>
          <w:bCs w:val="0"/>
          <w:color w:val="auto"/>
          <w:szCs w:val="21"/>
          <w:lang w:eastAsia="zh-CN"/>
        </w:rPr>
        <w:t>注</w:t>
      </w:r>
      <w:r>
        <w:rPr>
          <w:rFonts w:hint="eastAsia" w:asciiTheme="majorEastAsia" w:hAnsiTheme="majorEastAsia" w:eastAsiaTheme="majorEastAsia"/>
          <w:b w:val="0"/>
          <w:bCs/>
          <w:color w:val="auto"/>
          <w:szCs w:val="21"/>
          <w:lang w:eastAsia="zh-CN"/>
        </w:rPr>
        <w:t>：</w:t>
      </w:r>
      <w:r>
        <w:rPr>
          <w:rFonts w:hint="eastAsia" w:asciiTheme="majorEastAsia" w:hAnsiTheme="majorEastAsia" w:eastAsiaTheme="majorEastAsia"/>
          <w:b w:val="0"/>
          <w:bCs/>
          <w:color w:val="auto"/>
          <w:szCs w:val="21"/>
        </w:rPr>
        <w:t>我们提供四种支付方式：会员支付、微信支付、支付宝支付、天猫支付，支付成功后，将自动进入检测。</w:t>
      </w:r>
    </w:p>
    <w:p>
      <w:pPr>
        <w:numPr>
          <w:ilvl w:val="0"/>
          <w:numId w:val="0"/>
        </w:numPr>
        <w:jc w:val="left"/>
        <w:rPr>
          <w:rFonts w:hint="eastAsia" w:asciiTheme="majorEastAsia" w:hAnsiTheme="majorEastAsia" w:eastAsiaTheme="majorEastAsia" w:cstheme="majorEastAsia"/>
          <w:b w:val="0"/>
          <w:bCs w:val="0"/>
          <w:sz w:val="24"/>
          <w:szCs w:val="24"/>
        </w:rPr>
      </w:pPr>
      <w:r>
        <w:drawing>
          <wp:inline distT="0" distB="0" distL="114300" distR="114300">
            <wp:extent cx="4143375" cy="2232025"/>
            <wp:effectExtent l="0" t="0" r="9525" b="1587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2"/>
                    <a:stretch>
                      <a:fillRect/>
                    </a:stretch>
                  </pic:blipFill>
                  <pic:spPr>
                    <a:xfrm>
                      <a:off x="0" y="0"/>
                      <a:ext cx="4143375" cy="2232025"/>
                    </a:xfrm>
                    <a:prstGeom prst="rect">
                      <a:avLst/>
                    </a:prstGeom>
                    <a:noFill/>
                    <a:ln w="9525">
                      <a:noFill/>
                    </a:ln>
                  </pic:spPr>
                </pic:pic>
              </a:graphicData>
            </a:graphic>
          </wp:inline>
        </w:drawing>
      </w:r>
    </w:p>
    <w:p>
      <w:pPr>
        <w:numPr>
          <w:ilvl w:val="0"/>
          <w:numId w:val="0"/>
        </w:numPr>
        <w:jc w:val="left"/>
        <w:rPr>
          <w:rFonts w:hint="eastAsia" w:asciiTheme="majorEastAsia" w:hAnsiTheme="majorEastAsia" w:eastAsiaTheme="majorEastAsia" w:cstheme="majorEastAsia"/>
          <w:b w:val="0"/>
          <w:bCs w:val="0"/>
          <w:sz w:val="24"/>
          <w:szCs w:val="24"/>
        </w:rPr>
      </w:pPr>
    </w:p>
    <w:p>
      <w:pPr>
        <w:numPr>
          <w:ilvl w:val="0"/>
          <w:numId w:val="0"/>
        </w:numPr>
        <w:jc w:val="left"/>
        <w:rPr>
          <w:rFonts w:hint="eastAsia" w:asciiTheme="majorEastAsia" w:hAnsiTheme="majorEastAsia" w:eastAsiaTheme="majorEastAsia" w:cstheme="majorEastAsia"/>
          <w:b w:val="0"/>
          <w:bCs w:val="0"/>
          <w:sz w:val="24"/>
          <w:szCs w:val="24"/>
        </w:rPr>
      </w:pPr>
    </w:p>
    <w:p>
      <w:pPr>
        <w:pStyle w:val="5"/>
        <w:numPr>
          <w:ilvl w:val="0"/>
          <w:numId w:val="0"/>
        </w:numPr>
        <w:spacing w:line="360" w:lineRule="auto"/>
        <w:ind w:leftChars="0"/>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lang w:val="en-US" w:eastAsia="zh-CN"/>
        </w:rPr>
        <w:t>8、</w:t>
      </w:r>
      <w:r>
        <w:rPr>
          <w:rFonts w:hint="eastAsia" w:asciiTheme="majorEastAsia" w:hAnsiTheme="majorEastAsia" w:eastAsiaTheme="majorEastAsia" w:cstheme="majorEastAsia"/>
          <w:b w:val="0"/>
          <w:bCs w:val="0"/>
          <w:sz w:val="24"/>
          <w:szCs w:val="24"/>
        </w:rPr>
        <w:t>获取检测报告</w:t>
      </w:r>
    </w:p>
    <w:p>
      <w:pPr>
        <w:pStyle w:val="5"/>
        <w:spacing w:line="360" w:lineRule="auto"/>
        <w:ind w:firstLine="0" w:firstLineChars="0"/>
        <w:rPr>
          <w:rFonts w:hint="eastAsia"/>
          <w:b w:val="0"/>
          <w:bCs/>
          <w:sz w:val="24"/>
        </w:rPr>
      </w:pPr>
      <w:r>
        <w:rPr>
          <w:rFonts w:hint="eastAsia"/>
          <w:b/>
          <w:sz w:val="24"/>
        </w:rPr>
        <w:t xml:space="preserve">   </w:t>
      </w:r>
      <w:r>
        <w:rPr>
          <w:rFonts w:hint="eastAsia"/>
          <w:b w:val="0"/>
          <w:bCs/>
          <w:sz w:val="24"/>
        </w:rPr>
        <w:t>用户可在检测完成页面查看或下载检测报告，也可点击页面右上方“下载报告”按钮，通过输入订单号获取报告。</w:t>
      </w:r>
    </w:p>
    <w:p>
      <w:pPr>
        <w:pStyle w:val="5"/>
        <w:spacing w:line="360" w:lineRule="auto"/>
        <w:ind w:firstLine="0" w:firstLineChars="0"/>
        <w:rPr>
          <w:rFonts w:hint="eastAsia"/>
          <w:b w:val="0"/>
          <w:bCs/>
          <w:sz w:val="24"/>
        </w:rPr>
      </w:pPr>
      <w:bookmarkStart w:id="0" w:name="_GoBack"/>
      <w:bookmarkEnd w:id="0"/>
    </w:p>
    <w:p>
      <w:pPr>
        <w:pStyle w:val="5"/>
        <w:spacing w:line="360" w:lineRule="auto"/>
        <w:ind w:firstLine="0" w:firstLineChars="0"/>
        <w:rPr>
          <w:rFonts w:hint="eastAsia" w:asciiTheme="majorEastAsia" w:hAnsiTheme="majorEastAsia" w:eastAsiaTheme="majorEastAsia"/>
          <w:b/>
          <w:color w:val="auto"/>
          <w:szCs w:val="21"/>
        </w:rPr>
      </w:pPr>
      <w:r>
        <w:drawing>
          <wp:inline distT="0" distB="0" distL="114300" distR="114300">
            <wp:extent cx="4938395" cy="2098040"/>
            <wp:effectExtent l="0" t="0" r="14605" b="1651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3"/>
                    <a:stretch>
                      <a:fillRect/>
                    </a:stretch>
                  </pic:blipFill>
                  <pic:spPr>
                    <a:xfrm>
                      <a:off x="0" y="0"/>
                      <a:ext cx="4938395" cy="2098040"/>
                    </a:xfrm>
                    <a:prstGeom prst="rect">
                      <a:avLst/>
                    </a:prstGeom>
                    <a:noFill/>
                    <a:ln w="9525">
                      <a:noFill/>
                    </a:ln>
                  </pic:spPr>
                </pic:pic>
              </a:graphicData>
            </a:graphic>
          </wp:inline>
        </w:drawing>
      </w:r>
    </w:p>
    <w:p>
      <w:pPr>
        <w:pStyle w:val="5"/>
        <w:spacing w:line="360" w:lineRule="auto"/>
        <w:ind w:firstLine="0" w:firstLineChars="0"/>
        <w:rPr>
          <w:rFonts w:hint="eastAsia" w:asciiTheme="majorEastAsia" w:hAnsiTheme="majorEastAsia" w:eastAsiaTheme="majorEastAsia"/>
          <w:b/>
          <w:color w:val="auto"/>
          <w:szCs w:val="21"/>
        </w:rPr>
      </w:pPr>
    </w:p>
    <w:p>
      <w:pPr>
        <w:pStyle w:val="5"/>
        <w:spacing w:line="360" w:lineRule="auto"/>
        <w:ind w:firstLine="0" w:firstLineChars="0"/>
        <w:rPr>
          <w:color w:val="auto"/>
        </w:rPr>
      </w:pPr>
      <w:r>
        <w:rPr>
          <w:rFonts w:hint="eastAsia" w:asciiTheme="majorEastAsia" w:hAnsiTheme="majorEastAsia" w:eastAsiaTheme="majorEastAsia"/>
          <w:b/>
          <w:color w:val="auto"/>
          <w:szCs w:val="21"/>
        </w:rPr>
        <w:t>* 报告下载：</w:t>
      </w:r>
    </w:p>
    <w:p>
      <w:pPr>
        <w:pStyle w:val="5"/>
        <w:spacing w:line="360" w:lineRule="auto"/>
        <w:ind w:firstLine="0" w:firstLineChars="0"/>
      </w:pPr>
      <w:r>
        <w:drawing>
          <wp:inline distT="0" distB="0" distL="114300" distR="114300">
            <wp:extent cx="4879975" cy="2609215"/>
            <wp:effectExtent l="0" t="0" r="15875" b="63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4"/>
                    <a:stretch>
                      <a:fillRect/>
                    </a:stretch>
                  </pic:blipFill>
                  <pic:spPr>
                    <a:xfrm>
                      <a:off x="0" y="0"/>
                      <a:ext cx="4879975" cy="2609215"/>
                    </a:xfrm>
                    <a:prstGeom prst="rect">
                      <a:avLst/>
                    </a:prstGeom>
                    <a:noFill/>
                    <a:ln w="9525">
                      <a:noFill/>
                    </a:ln>
                  </pic:spPr>
                </pic:pic>
              </a:graphicData>
            </a:graphic>
          </wp:inline>
        </w:drawing>
      </w:r>
    </w:p>
    <w:p>
      <w:pPr>
        <w:pStyle w:val="5"/>
        <w:spacing w:line="360" w:lineRule="auto"/>
        <w:ind w:firstLine="0" w:firstLineChars="0"/>
        <w:rPr>
          <w:color w:val="auto"/>
        </w:rPr>
      </w:pPr>
      <w:r>
        <w:rPr>
          <w:rFonts w:hint="eastAsia"/>
          <w:b/>
          <w:color w:val="auto"/>
          <w:sz w:val="24"/>
        </w:rPr>
        <w:t xml:space="preserve"> </w:t>
      </w:r>
      <w:r>
        <w:rPr>
          <w:rFonts w:hint="eastAsia" w:asciiTheme="majorEastAsia" w:hAnsiTheme="majorEastAsia" w:eastAsiaTheme="majorEastAsia"/>
          <w:b/>
          <w:color w:val="auto"/>
          <w:szCs w:val="21"/>
        </w:rPr>
        <w:t>* 会员也可通过个人中心查看和下载检测报告：</w:t>
      </w:r>
    </w:p>
    <w:p>
      <w:pPr>
        <w:numPr>
          <w:ilvl w:val="0"/>
          <w:numId w:val="0"/>
        </w:numPr>
        <w:jc w:val="left"/>
        <w:rPr>
          <w:rFonts w:hint="eastAsia" w:eastAsiaTheme="minorEastAsia"/>
          <w:lang w:val="en-US" w:eastAsia="zh-CN"/>
        </w:rPr>
      </w:pPr>
      <w:r>
        <w:drawing>
          <wp:inline distT="0" distB="0" distL="114300" distR="114300">
            <wp:extent cx="4908550" cy="2243455"/>
            <wp:effectExtent l="0" t="0" r="6350" b="444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5"/>
                    <a:stretch>
                      <a:fillRect/>
                    </a:stretch>
                  </pic:blipFill>
                  <pic:spPr>
                    <a:xfrm>
                      <a:off x="0" y="0"/>
                      <a:ext cx="4908550" cy="224345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汉仪细圆简">
    <w:panose1 w:val="02010600000101010101"/>
    <w:charset w:val="86"/>
    <w:family w:val="auto"/>
    <w:pitch w:val="default"/>
    <w:sig w:usb0="00000001" w:usb1="080E0800" w:usb2="00000002" w:usb3="00000000" w:csb0="00040000" w:csb1="00000000"/>
  </w:font>
  <w:font w:name="汉仪特细等线简">
    <w:panose1 w:val="02010600000101010101"/>
    <w:charset w:val="86"/>
    <w:family w:val="auto"/>
    <w:pitch w:val="default"/>
    <w:sig w:usb0="00000001" w:usb1="080E0800" w:usb2="00000002" w:usb3="00000000" w:csb0="00040000" w:csb1="00000000"/>
  </w:font>
  <w:font w:name="文鼎中楷体">
    <w:panose1 w:val="03000600000000000000"/>
    <w:charset w:val="86"/>
    <w:family w:val="auto"/>
    <w:pitch w:val="default"/>
    <w:sig w:usb0="800002BF" w:usb1="184F6CF8" w:usb2="00000012"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字体管家糖果">
    <w:panose1 w:val="00020600040101010101"/>
    <w:charset w:val="86"/>
    <w:family w:val="auto"/>
    <w:pitch w:val="default"/>
    <w:sig w:usb0="A00002BF" w:usb1="18EF7CFA" w:usb2="00000016" w:usb3="00000000" w:csb0="0004009F" w:csb1="DFD70000"/>
  </w:font>
  <w:font w:name="汉仪超粗圆简">
    <w:panose1 w:val="02010600000101010101"/>
    <w:charset w:val="86"/>
    <w:family w:val="auto"/>
    <w:pitch w:val="default"/>
    <w:sig w:usb0="00000001" w:usb1="080E0800" w:usb2="00000002"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AF8F02"/>
    <w:multiLevelType w:val="singleLevel"/>
    <w:tmpl w:val="5AAF8F02"/>
    <w:lvl w:ilvl="0" w:tentative="0">
      <w:start w:val="1"/>
      <w:numFmt w:val="decimal"/>
      <w:suff w:val="nothing"/>
      <w:lvlText w:val="%1、"/>
      <w:lvlJc w:val="left"/>
    </w:lvl>
  </w:abstractNum>
  <w:abstractNum w:abstractNumId="1">
    <w:nsid w:val="5AAF96C9"/>
    <w:multiLevelType w:val="singleLevel"/>
    <w:tmpl w:val="5AAF96C9"/>
    <w:lvl w:ilvl="0" w:tentative="0">
      <w:start w:val="1"/>
      <w:numFmt w:val="decimalEnclosedCircleChinese"/>
      <w:suff w:val="nothing"/>
      <w:lvlText w:val="%1　"/>
      <w:lvlJc w:val="left"/>
      <w:pPr>
        <w:ind w:left="0" w:leftChars="0" w:firstLine="400" w:firstLineChars="0"/>
      </w:pPr>
      <w:rPr>
        <w:rFonts w:hint="eastAsia"/>
      </w:rPr>
    </w:lvl>
  </w:abstractNum>
  <w:abstractNum w:abstractNumId="2">
    <w:nsid w:val="5AAF9BF6"/>
    <w:multiLevelType w:val="singleLevel"/>
    <w:tmpl w:val="5AAF9BF6"/>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1168AA"/>
    <w:rsid w:val="0D575BCA"/>
    <w:rsid w:val="25AD29B7"/>
    <w:rsid w:val="28A02957"/>
    <w:rsid w:val="5A1168AA"/>
    <w:rsid w:val="611870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5">
    <w:name w:val="列出段落1"/>
    <w:basedOn w:val="1"/>
    <w:qFormat/>
    <w:uiPriority w:val="34"/>
    <w:pPr>
      <w:ind w:firstLine="420" w:firstLineChars="200"/>
    </w:pPr>
  </w:style>
  <w:style w:type="paragraph" w:customStyle="1" w:styleId="6">
    <w:name w:val="vpcs-versionjs-p"/>
    <w:basedOn w:val="1"/>
    <w:qFormat/>
    <w:uiPriority w:val="0"/>
    <w:pPr>
      <w:jc w:val="left"/>
    </w:pPr>
    <w:rPr>
      <w:rFonts w:cs="Times New Roman"/>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2018-03-19T10:13:00Z</dcterms:created>
  <dc:creator>samsung</dc:creator>
  <cp:lastModifiedBy>samsung</cp:lastModifiedBy>
  <dcterms:modified xsi:type="dcterms:W3CDTF">2018-03-30T02:19:00Z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2052-10.1.0.6235</vt:lpwstr>
  </property>
</Properties>
</file>